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附件二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质量保证</w:t>
      </w:r>
    </w:p>
    <w:p>
      <w:pPr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我公司就“河南省荣康医院高压配电室排水改造项目”质量保证如下：</w:t>
      </w:r>
    </w:p>
    <w:p>
      <w:pPr>
        <w:ind w:firstLine="640" w:firstLineChars="20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</w:t>
      </w:r>
    </w:p>
    <w:p>
      <w:pPr>
        <w:ind w:firstLine="640" w:firstLineChars="200"/>
        <w:jc w:val="center"/>
        <w:rPr>
          <w:rFonts w:ascii="宋体" w:hAnsi="宋体"/>
          <w:sz w:val="32"/>
          <w:szCs w:val="32"/>
        </w:rPr>
      </w:pPr>
      <w:bookmarkStart w:id="0" w:name="_GoBack"/>
      <w:bookmarkEnd w:id="0"/>
    </w:p>
    <w:p>
      <w:pPr>
        <w:ind w:firstLine="4320" w:firstLineChars="13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ind w:firstLine="4320" w:firstLineChars="1350"/>
        <w:rPr>
          <w:rFonts w:hint="eastAsia" w:ascii="宋体" w:hAnsi="宋体"/>
          <w:sz w:val="32"/>
          <w:szCs w:val="32"/>
        </w:rPr>
      </w:pPr>
    </w:p>
    <w:p>
      <w:pPr>
        <w:ind w:firstLine="4320" w:firstLineChars="1350"/>
        <w:rPr>
          <w:rFonts w:hint="eastAsia" w:ascii="宋体" w:hAnsi="宋体"/>
          <w:sz w:val="32"/>
          <w:szCs w:val="32"/>
        </w:rPr>
      </w:pPr>
    </w:p>
    <w:p>
      <w:pPr>
        <w:ind w:firstLine="4320" w:firstLineChars="1350"/>
        <w:rPr>
          <w:rFonts w:hint="eastAsia" w:ascii="宋体" w:hAnsi="宋体"/>
          <w:sz w:val="32"/>
          <w:szCs w:val="32"/>
        </w:rPr>
      </w:pPr>
    </w:p>
    <w:p>
      <w:pPr>
        <w:ind w:firstLine="4320" w:firstLineChars="1350"/>
        <w:rPr>
          <w:rFonts w:hint="eastAsia" w:ascii="宋体" w:hAnsi="宋体"/>
          <w:sz w:val="32"/>
          <w:szCs w:val="32"/>
        </w:rPr>
      </w:pPr>
    </w:p>
    <w:p>
      <w:pPr>
        <w:ind w:firstLine="4320" w:firstLineChars="1350"/>
        <w:rPr>
          <w:rFonts w:hint="eastAsia" w:ascii="宋体" w:hAnsi="宋体"/>
          <w:sz w:val="32"/>
          <w:szCs w:val="32"/>
        </w:rPr>
      </w:pPr>
    </w:p>
    <w:p>
      <w:pPr>
        <w:ind w:firstLine="4320" w:firstLineChars="1350"/>
        <w:rPr>
          <w:rFonts w:hint="eastAsia" w:ascii="宋体" w:hAnsi="宋体"/>
          <w:sz w:val="32"/>
          <w:szCs w:val="32"/>
        </w:rPr>
      </w:pPr>
    </w:p>
    <w:p>
      <w:pPr>
        <w:ind w:firstLine="4320" w:firstLineChars="1350"/>
        <w:rPr>
          <w:rFonts w:hint="eastAsia" w:ascii="宋体" w:hAnsi="宋体"/>
          <w:sz w:val="32"/>
          <w:szCs w:val="32"/>
        </w:rPr>
      </w:pPr>
    </w:p>
    <w:p>
      <w:pPr>
        <w:ind w:firstLine="4320" w:firstLineChars="1350"/>
        <w:rPr>
          <w:rFonts w:hint="eastAsia" w:ascii="宋体" w:hAnsi="宋体"/>
          <w:sz w:val="32"/>
          <w:szCs w:val="32"/>
        </w:rPr>
      </w:pPr>
    </w:p>
    <w:p>
      <w:pPr>
        <w:ind w:firstLine="4320" w:firstLineChars="1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报价单位：（章）</w:t>
      </w:r>
    </w:p>
    <w:p>
      <w:pPr>
        <w:ind w:firstLine="4320" w:firstLineChars="1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p>
      <w:pPr>
        <w:tabs>
          <w:tab w:val="center" w:pos="4433"/>
        </w:tabs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 xml:space="preserve">法定代表人：（签字）        </w:t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日 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8675E"/>
    <w:rsid w:val="0F6806E9"/>
    <w:rsid w:val="3B1D2A46"/>
    <w:rsid w:val="7248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2022-07-27T07:27:00Z</dcterms:created>
  <dc:creator>昨天的你的现在的未来</dc:creator>
  <cp:lastModifiedBy>昨天的你的现在的未来</cp:lastModifiedBy>
  <dcterms:modified xsi:type="dcterms:W3CDTF">2022-07-27T07:48:27Z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2502313847AE4011B895F43533769C21</vt:lpwstr>
  </property>
</Properties>
</file>